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D83E" w14:textId="77777777" w:rsidR="00617600" w:rsidRDefault="00000000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服务目标清单</w:t>
      </w:r>
    </w:p>
    <w:p w14:paraId="0E0A6D97" w14:textId="77777777" w:rsidR="00617600" w:rsidRDefault="00617600">
      <w:pPr>
        <w:jc w:val="center"/>
        <w:rPr>
          <w:rFonts w:ascii="仿宋" w:eastAsia="仿宋" w:hAnsi="仿宋" w:cs="仿宋" w:hint="eastAsia"/>
          <w:sz w:val="32"/>
          <w:szCs w:val="32"/>
        </w:rPr>
      </w:pPr>
    </w:p>
    <w:p w14:paraId="734257BE" w14:textId="77777777" w:rsidR="00617600" w:rsidRPr="00637DBC" w:rsidRDefault="00000000">
      <w:pPr>
        <w:spacing w:line="360" w:lineRule="auto"/>
        <w:ind w:leftChars="-29" w:left="-61"/>
        <w:jc w:val="left"/>
        <w:rPr>
          <w:rFonts w:hint="eastAsia"/>
          <w:sz w:val="24"/>
        </w:rPr>
      </w:pPr>
      <w:r w:rsidRPr="00637DBC">
        <w:rPr>
          <w:sz w:val="24"/>
        </w:rPr>
        <w:t>服务</w:t>
      </w:r>
      <w:r w:rsidRPr="00637DBC">
        <w:rPr>
          <w:rFonts w:hint="eastAsia"/>
          <w:sz w:val="24"/>
        </w:rPr>
        <w:t>范围</w:t>
      </w:r>
      <w:r w:rsidRPr="00637DBC">
        <w:rPr>
          <w:sz w:val="24"/>
        </w:rPr>
        <w:t>包括</w:t>
      </w:r>
      <w:r w:rsidRPr="00637DBC">
        <w:rPr>
          <w:rFonts w:hint="eastAsia"/>
          <w:sz w:val="24"/>
        </w:rPr>
        <w:t>：现有使用的台式机</w:t>
      </w:r>
      <w:r w:rsidRPr="00637DBC">
        <w:rPr>
          <w:sz w:val="24"/>
        </w:rPr>
        <w:t>、</w:t>
      </w:r>
      <w:r w:rsidRPr="00637DBC">
        <w:rPr>
          <w:rFonts w:hint="eastAsia"/>
          <w:sz w:val="24"/>
        </w:rPr>
        <w:t>笔记本电脑、打印机、扫描仪及公共区域自助设备</w:t>
      </w:r>
      <w:r w:rsidRPr="00637DBC">
        <w:rPr>
          <w:rFonts w:ascii="宋体" w:hAnsi="宋体" w:hint="eastAsia"/>
          <w:sz w:val="24"/>
        </w:rPr>
        <w:t>等计算机相关设备的现场维修与维护服务。</w:t>
      </w:r>
      <w:r w:rsidRPr="00637DBC">
        <w:rPr>
          <w:rFonts w:hint="eastAsia"/>
          <w:sz w:val="24"/>
        </w:rPr>
        <w:t xml:space="preserve">（医疗设备上的专用电脑除外）。 </w:t>
      </w:r>
    </w:p>
    <w:p w14:paraId="532D1084" w14:textId="77777777" w:rsidR="00617600" w:rsidRPr="00637DBC" w:rsidRDefault="00000000">
      <w:pPr>
        <w:spacing w:line="360" w:lineRule="auto"/>
        <w:ind w:leftChars="-29" w:left="-61" w:firstLineChars="50" w:firstLine="120"/>
        <w:jc w:val="left"/>
        <w:rPr>
          <w:rFonts w:hint="eastAsia"/>
          <w:sz w:val="24"/>
        </w:rPr>
      </w:pPr>
      <w:r w:rsidRPr="00637DBC">
        <w:rPr>
          <w:rFonts w:hint="eastAsia"/>
          <w:sz w:val="24"/>
        </w:rPr>
        <w:t>一、服务单位：</w:t>
      </w:r>
    </w:p>
    <w:tbl>
      <w:tblPr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3118"/>
        <w:gridCol w:w="3856"/>
      </w:tblGrid>
      <w:tr w:rsidR="00637DBC" w:rsidRPr="00637DBC" w14:paraId="795B3ACF" w14:textId="7777777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7D2F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36C2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A3A4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C264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地点分布</w:t>
            </w:r>
          </w:p>
        </w:tc>
      </w:tr>
      <w:tr w:rsidR="00637DBC" w:rsidRPr="00637DBC" w14:paraId="177294C2" w14:textId="7777777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1827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ADF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本部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FA85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十堰市妇幼保健院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488" w14:textId="77777777" w:rsidR="00617600" w:rsidRPr="00637DBC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十堰市林荫大道</w:t>
            </w:r>
            <w:r w:rsidRPr="00637DBC">
              <w:rPr>
                <w:rFonts w:ascii="宋体" w:hAnsi="宋体" w:hint="eastAsia"/>
                <w:sz w:val="24"/>
              </w:rPr>
              <w:t>256</w:t>
            </w:r>
            <w:r w:rsidRPr="00637DBC"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637DBC" w:rsidRPr="00637DBC" w14:paraId="63510F6D" w14:textId="7777777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97AB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2FA6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西院区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B372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十堰市妇幼保健院西院区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79" w14:textId="77777777" w:rsidR="00617600" w:rsidRPr="00637DBC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十堰市张湾区凯旋大道</w:t>
            </w:r>
            <w:r w:rsidRPr="00637DBC">
              <w:rPr>
                <w:rFonts w:ascii="宋体" w:hAnsi="宋体" w:hint="eastAsia"/>
                <w:sz w:val="24"/>
              </w:rPr>
              <w:t>9</w:t>
            </w:r>
            <w:r w:rsidRPr="00637DBC"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637DBC" w:rsidRPr="00637DBC" w14:paraId="5B3254F6" w14:textId="77777777">
        <w:trPr>
          <w:trHeight w:val="5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D54C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9431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637DBC">
              <w:rPr>
                <w:rFonts w:ascii="宋体" w:hAnsi="宋体" w:hint="eastAsia"/>
                <w:sz w:val="24"/>
              </w:rPr>
              <w:t>五堰院</w:t>
            </w:r>
            <w:proofErr w:type="gramEnd"/>
            <w:r w:rsidRPr="00637DBC">
              <w:rPr>
                <w:rFonts w:ascii="宋体" w:hAnsi="宋体" w:hint="eastAsia"/>
                <w:sz w:val="24"/>
              </w:rPr>
              <w:t>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C875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十堰市妇幼保健院</w:t>
            </w:r>
            <w:proofErr w:type="gramStart"/>
            <w:r w:rsidRPr="00637DBC">
              <w:rPr>
                <w:rFonts w:ascii="宋体" w:hAnsi="宋体" w:hint="eastAsia"/>
                <w:sz w:val="24"/>
              </w:rPr>
              <w:t>五堰院</w:t>
            </w:r>
            <w:proofErr w:type="gramEnd"/>
            <w:r w:rsidRPr="00637DBC">
              <w:rPr>
                <w:rFonts w:ascii="宋体" w:hAnsi="宋体" w:hint="eastAsia"/>
                <w:sz w:val="24"/>
              </w:rPr>
              <w:t>区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00C7" w14:textId="77777777" w:rsidR="00617600" w:rsidRPr="00637DBC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十堰市人民北路</w:t>
            </w:r>
            <w:r w:rsidRPr="00637DBC">
              <w:rPr>
                <w:rFonts w:ascii="宋体" w:hAnsi="宋体" w:hint="eastAsia"/>
                <w:sz w:val="24"/>
              </w:rPr>
              <w:t>62</w:t>
            </w:r>
            <w:r w:rsidRPr="00637DBC"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637DBC" w:rsidRPr="00637DBC" w14:paraId="6E22BBD0" w14:textId="7777777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AFC6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D57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体检点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675A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交警二大队体检点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ABE1" w14:textId="77777777" w:rsidR="00617600" w:rsidRPr="00637DBC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十堰市</w:t>
            </w:r>
            <w:proofErr w:type="gramStart"/>
            <w:r w:rsidRPr="00637DBC">
              <w:rPr>
                <w:rFonts w:ascii="宋体" w:hAnsi="宋体" w:hint="eastAsia"/>
                <w:sz w:val="24"/>
              </w:rPr>
              <w:t>茅</w:t>
            </w:r>
            <w:proofErr w:type="gramEnd"/>
            <w:r w:rsidRPr="00637DBC">
              <w:rPr>
                <w:rFonts w:ascii="宋体" w:hAnsi="宋体" w:hint="eastAsia"/>
                <w:sz w:val="24"/>
              </w:rPr>
              <w:t>箭区朝阳中路黄冈巷</w:t>
            </w:r>
            <w:r w:rsidRPr="00637DBC">
              <w:rPr>
                <w:rFonts w:ascii="宋体" w:hAnsi="宋体" w:hint="eastAsia"/>
                <w:sz w:val="24"/>
              </w:rPr>
              <w:t>6</w:t>
            </w:r>
            <w:r w:rsidRPr="00637DBC">
              <w:rPr>
                <w:rFonts w:ascii="宋体" w:hAnsi="宋体" w:hint="eastAsia"/>
                <w:sz w:val="24"/>
              </w:rPr>
              <w:t>号</w:t>
            </w:r>
          </w:p>
        </w:tc>
      </w:tr>
      <w:tr w:rsidR="00637DBC" w:rsidRPr="00637DBC" w14:paraId="51A9520F" w14:textId="77777777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1C0A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80AE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体检点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4CE7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交警三大队体检点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4E1" w14:textId="77777777" w:rsidR="00617600" w:rsidRPr="00637DBC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十堰市张湾区车城路</w:t>
            </w:r>
            <w:r w:rsidRPr="00637DBC">
              <w:rPr>
                <w:rFonts w:ascii="宋体" w:hAnsi="宋体" w:hint="eastAsia"/>
                <w:sz w:val="24"/>
              </w:rPr>
              <w:t>192</w:t>
            </w:r>
            <w:r w:rsidRPr="00637DBC">
              <w:rPr>
                <w:rFonts w:ascii="宋体" w:hAnsi="宋体" w:hint="eastAsia"/>
                <w:sz w:val="24"/>
              </w:rPr>
              <w:t>号</w:t>
            </w:r>
          </w:p>
        </w:tc>
      </w:tr>
    </w:tbl>
    <w:p w14:paraId="67BDFDBC" w14:textId="77777777" w:rsidR="00617600" w:rsidRPr="00637DBC" w:rsidRDefault="00000000">
      <w:pPr>
        <w:spacing w:line="360" w:lineRule="auto"/>
        <w:ind w:leftChars="-1" w:left="-2"/>
        <w:jc w:val="left"/>
        <w:rPr>
          <w:rFonts w:hint="eastAsia"/>
          <w:b/>
          <w:bCs/>
          <w:sz w:val="24"/>
        </w:rPr>
      </w:pPr>
      <w:r w:rsidRPr="00637DBC">
        <w:rPr>
          <w:rFonts w:hint="eastAsia"/>
          <w:b/>
          <w:bCs/>
          <w:sz w:val="24"/>
        </w:rPr>
        <w:t>二、硬件范围：</w:t>
      </w:r>
    </w:p>
    <w:tbl>
      <w:tblPr>
        <w:tblW w:w="9560" w:type="dxa"/>
        <w:tblInd w:w="-54" w:type="dxa"/>
        <w:tblLayout w:type="fixed"/>
        <w:tblLook w:val="04A0" w:firstRow="1" w:lastRow="0" w:firstColumn="1" w:lastColumn="0" w:noHBand="0" w:noVBand="1"/>
      </w:tblPr>
      <w:tblGrid>
        <w:gridCol w:w="2189"/>
        <w:gridCol w:w="1276"/>
        <w:gridCol w:w="4819"/>
        <w:gridCol w:w="1276"/>
      </w:tblGrid>
      <w:tr w:rsidR="00637DBC" w:rsidRPr="00637DBC" w14:paraId="52ECCE44" w14:textId="77777777">
        <w:trPr>
          <w:trHeight w:val="52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11E6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设备类型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762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13C6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采购时间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5D1B" w14:textId="77777777" w:rsidR="00617600" w:rsidRPr="00637DBC" w:rsidRDefault="00000000">
            <w:pPr>
              <w:widowControl/>
              <w:spacing w:line="320" w:lineRule="exact"/>
              <w:ind w:rightChars="119" w:right="250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质保期</w:t>
            </w:r>
          </w:p>
        </w:tc>
      </w:tr>
      <w:tr w:rsidR="00637DBC" w:rsidRPr="00637DBC" w14:paraId="2621EE33" w14:textId="77777777">
        <w:trPr>
          <w:trHeight w:val="36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F166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计算机（含显示器）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C913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976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8A6A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25%</w:t>
            </w:r>
            <w:r w:rsidRPr="00637DBC">
              <w:rPr>
                <w:rFonts w:ascii="宋体" w:hAnsi="宋体" w:hint="eastAsia"/>
                <w:sz w:val="24"/>
              </w:rPr>
              <w:t>为</w:t>
            </w:r>
            <w:r w:rsidRPr="00637DBC">
              <w:rPr>
                <w:rFonts w:ascii="宋体" w:hAnsi="宋体" w:hint="eastAsia"/>
                <w:sz w:val="24"/>
              </w:rPr>
              <w:t>2019-2020</w:t>
            </w:r>
            <w:r w:rsidRPr="00637DBC">
              <w:rPr>
                <w:rFonts w:ascii="宋体" w:hAnsi="宋体" w:hint="eastAsia"/>
                <w:sz w:val="24"/>
              </w:rPr>
              <w:t>年采购，</w:t>
            </w:r>
            <w:r w:rsidRPr="00637DBC">
              <w:rPr>
                <w:rFonts w:ascii="宋体" w:hAnsi="宋体" w:hint="eastAsia"/>
                <w:sz w:val="24"/>
              </w:rPr>
              <w:t>30%</w:t>
            </w:r>
            <w:r w:rsidRPr="00637DBC">
              <w:rPr>
                <w:rFonts w:ascii="宋体" w:hAnsi="宋体" w:hint="eastAsia"/>
                <w:sz w:val="24"/>
              </w:rPr>
              <w:t>为</w:t>
            </w:r>
            <w:r w:rsidRPr="00637DBC">
              <w:rPr>
                <w:rFonts w:ascii="宋体" w:hAnsi="宋体" w:hint="eastAsia"/>
                <w:sz w:val="24"/>
              </w:rPr>
              <w:t>2009-2018</w:t>
            </w:r>
            <w:r w:rsidRPr="00637DBC">
              <w:rPr>
                <w:rFonts w:ascii="宋体" w:hAnsi="宋体" w:hint="eastAsia"/>
                <w:sz w:val="24"/>
              </w:rPr>
              <w:t>年采购，其余为</w:t>
            </w:r>
            <w:r w:rsidRPr="00637DBC">
              <w:rPr>
                <w:rFonts w:ascii="宋体" w:hAnsi="宋体" w:hint="eastAsia"/>
                <w:sz w:val="24"/>
              </w:rPr>
              <w:t>2021-2024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B3F1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三年</w:t>
            </w:r>
          </w:p>
        </w:tc>
      </w:tr>
      <w:tr w:rsidR="00637DBC" w:rsidRPr="00637DBC" w14:paraId="463FFB4B" w14:textId="77777777">
        <w:trPr>
          <w:trHeight w:val="64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3F5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笔记本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53C2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42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EB00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20%</w:t>
            </w:r>
            <w:r w:rsidRPr="00637DBC">
              <w:rPr>
                <w:rFonts w:ascii="宋体" w:hAnsi="宋体" w:hint="eastAsia"/>
                <w:sz w:val="24"/>
              </w:rPr>
              <w:t>为</w:t>
            </w:r>
            <w:r w:rsidRPr="00637DBC">
              <w:rPr>
                <w:rFonts w:ascii="宋体" w:hAnsi="宋体" w:hint="eastAsia"/>
                <w:sz w:val="24"/>
              </w:rPr>
              <w:t>2019</w:t>
            </w:r>
            <w:r w:rsidRPr="00637DBC">
              <w:rPr>
                <w:rFonts w:ascii="宋体" w:hAnsi="宋体" w:hint="eastAsia"/>
                <w:sz w:val="24"/>
              </w:rPr>
              <w:t>—</w:t>
            </w:r>
            <w:r w:rsidRPr="00637DBC">
              <w:rPr>
                <w:rFonts w:ascii="宋体" w:hAnsi="宋体" w:hint="eastAsia"/>
                <w:sz w:val="24"/>
              </w:rPr>
              <w:t>2020</w:t>
            </w:r>
            <w:r w:rsidRPr="00637DBC">
              <w:rPr>
                <w:rFonts w:ascii="宋体" w:hAnsi="宋体" w:hint="eastAsia"/>
                <w:sz w:val="24"/>
              </w:rPr>
              <w:t>年采购，</w:t>
            </w:r>
            <w:r w:rsidRPr="00637DBC">
              <w:rPr>
                <w:rFonts w:ascii="宋体" w:hAnsi="宋体" w:hint="eastAsia"/>
                <w:sz w:val="24"/>
              </w:rPr>
              <w:t>40%</w:t>
            </w:r>
            <w:r w:rsidRPr="00637DBC">
              <w:rPr>
                <w:rFonts w:ascii="宋体" w:hAnsi="宋体" w:hint="eastAsia"/>
                <w:sz w:val="24"/>
              </w:rPr>
              <w:t>为</w:t>
            </w:r>
            <w:r w:rsidRPr="00637DBC">
              <w:rPr>
                <w:rFonts w:ascii="宋体" w:hAnsi="宋体" w:hint="eastAsia"/>
                <w:sz w:val="24"/>
              </w:rPr>
              <w:t>2010-2018</w:t>
            </w:r>
            <w:r w:rsidRPr="00637DBC">
              <w:rPr>
                <w:rFonts w:ascii="宋体" w:hAnsi="宋体" w:hint="eastAsia"/>
                <w:sz w:val="24"/>
              </w:rPr>
              <w:t>年采购，其余为</w:t>
            </w:r>
            <w:r w:rsidRPr="00637DBC">
              <w:rPr>
                <w:rFonts w:ascii="宋体" w:hAnsi="宋体" w:hint="eastAsia"/>
                <w:sz w:val="24"/>
              </w:rPr>
              <w:t>2021-2024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61AD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三年</w:t>
            </w:r>
          </w:p>
        </w:tc>
      </w:tr>
      <w:tr w:rsidR="00637DBC" w:rsidRPr="00637DBC" w14:paraId="6E37596B" w14:textId="77777777">
        <w:trPr>
          <w:trHeight w:val="56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5719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打印机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0E4F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525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B755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35%</w:t>
            </w:r>
            <w:r w:rsidRPr="00637DBC">
              <w:rPr>
                <w:rFonts w:ascii="宋体" w:hAnsi="宋体" w:hint="eastAsia"/>
                <w:sz w:val="24"/>
              </w:rPr>
              <w:t>为</w:t>
            </w:r>
            <w:r w:rsidRPr="00637DBC">
              <w:rPr>
                <w:rFonts w:ascii="宋体" w:hAnsi="宋体" w:hint="eastAsia"/>
                <w:sz w:val="24"/>
              </w:rPr>
              <w:t>2019-2020</w:t>
            </w:r>
            <w:r w:rsidRPr="00637DBC">
              <w:rPr>
                <w:rFonts w:ascii="宋体" w:hAnsi="宋体" w:hint="eastAsia"/>
                <w:sz w:val="24"/>
              </w:rPr>
              <w:t>年采购，</w:t>
            </w:r>
            <w:r w:rsidRPr="00637DBC">
              <w:rPr>
                <w:rFonts w:ascii="宋体" w:hAnsi="宋体" w:hint="eastAsia"/>
                <w:sz w:val="24"/>
              </w:rPr>
              <w:t>30%</w:t>
            </w:r>
            <w:r w:rsidRPr="00637DBC">
              <w:rPr>
                <w:rFonts w:ascii="宋体" w:hAnsi="宋体" w:hint="eastAsia"/>
                <w:sz w:val="24"/>
              </w:rPr>
              <w:t>为</w:t>
            </w:r>
            <w:r w:rsidRPr="00637DBC">
              <w:rPr>
                <w:rFonts w:ascii="宋体" w:hAnsi="宋体" w:hint="eastAsia"/>
                <w:sz w:val="24"/>
              </w:rPr>
              <w:t>2010-2018</w:t>
            </w:r>
            <w:r w:rsidRPr="00637DBC">
              <w:rPr>
                <w:rFonts w:ascii="宋体" w:hAnsi="宋体" w:hint="eastAsia"/>
                <w:sz w:val="24"/>
              </w:rPr>
              <w:t>年采购，其余为</w:t>
            </w:r>
            <w:r w:rsidRPr="00637DBC">
              <w:rPr>
                <w:rFonts w:ascii="宋体" w:hAnsi="宋体" w:hint="eastAsia"/>
                <w:sz w:val="24"/>
              </w:rPr>
              <w:t>2021-2024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E80F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637DBC" w:rsidRPr="00637DBC" w14:paraId="4DBA3D8A" w14:textId="77777777">
        <w:trPr>
          <w:trHeight w:val="684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5322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自助取单机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2389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6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ECA1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2016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  <w:r w:rsidRPr="00637DBC">
              <w:rPr>
                <w:rFonts w:ascii="宋体" w:hAnsi="宋体" w:hint="eastAsia"/>
                <w:sz w:val="24"/>
              </w:rPr>
              <w:t>3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  <w:r w:rsidRPr="00637DBC">
              <w:rPr>
                <w:rFonts w:ascii="宋体" w:hAnsi="宋体" w:hint="eastAsia"/>
                <w:sz w:val="24"/>
              </w:rPr>
              <w:t>,2020</w:t>
            </w:r>
            <w:r w:rsidRPr="00637DBC">
              <w:rPr>
                <w:rFonts w:ascii="宋体" w:hAnsi="宋体" w:hint="eastAsia"/>
                <w:sz w:val="24"/>
              </w:rPr>
              <w:t>年</w:t>
            </w:r>
            <w:r w:rsidRPr="00637DBC">
              <w:rPr>
                <w:rFonts w:ascii="宋体" w:hAnsi="宋体" w:hint="eastAsia"/>
                <w:sz w:val="24"/>
              </w:rPr>
              <w:t>3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  <w:r w:rsidRPr="00637DBC">
              <w:rPr>
                <w:rFonts w:ascii="宋体" w:hAnsi="宋体" w:hint="eastAsia"/>
                <w:sz w:val="24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9642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  <w:highlight w:val="yellow"/>
              </w:rPr>
            </w:pPr>
            <w:r w:rsidRPr="00637DBC"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637DBC" w:rsidRPr="00637DBC" w14:paraId="50F3B436" w14:textId="77777777">
        <w:trPr>
          <w:trHeight w:val="483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AF9F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多功能一体机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5474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12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E359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2020-2022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94E4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637DBC" w:rsidRPr="00637DBC" w14:paraId="6A62A6C7" w14:textId="77777777">
        <w:trPr>
          <w:trHeight w:val="36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5D1A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刷卡设备（身份证读卡器等）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6DFC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16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4392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2017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  <w:r w:rsidRPr="00637DBC">
              <w:rPr>
                <w:rFonts w:ascii="宋体" w:hAnsi="宋体" w:hint="eastAsia"/>
                <w:sz w:val="24"/>
              </w:rPr>
              <w:t>2</w:t>
            </w:r>
            <w:r w:rsidRPr="00637DBC">
              <w:rPr>
                <w:rFonts w:ascii="宋体" w:hAnsi="宋体" w:hint="eastAsia"/>
                <w:sz w:val="24"/>
              </w:rPr>
              <w:t>台，</w:t>
            </w:r>
            <w:r w:rsidRPr="00637DBC">
              <w:rPr>
                <w:rFonts w:ascii="宋体" w:hAnsi="宋体" w:hint="eastAsia"/>
                <w:sz w:val="24"/>
              </w:rPr>
              <w:t>2018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  <w:r w:rsidRPr="00637DBC">
              <w:rPr>
                <w:rFonts w:ascii="宋体" w:hAnsi="宋体" w:hint="eastAsia"/>
                <w:sz w:val="24"/>
              </w:rPr>
              <w:t>1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  <w:r w:rsidRPr="00637DBC">
              <w:rPr>
                <w:rFonts w:ascii="宋体" w:hAnsi="宋体" w:hint="eastAsia"/>
                <w:sz w:val="24"/>
              </w:rPr>
              <w:t>,2020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  <w:r w:rsidRPr="00637DBC">
              <w:rPr>
                <w:rFonts w:ascii="宋体" w:hAnsi="宋体" w:hint="eastAsia"/>
                <w:sz w:val="24"/>
              </w:rPr>
              <w:t>4</w:t>
            </w:r>
            <w:r w:rsidRPr="00637DBC">
              <w:rPr>
                <w:rFonts w:ascii="宋体" w:hAnsi="宋体" w:hint="eastAsia"/>
                <w:sz w:val="24"/>
              </w:rPr>
              <w:t>台，其余</w:t>
            </w:r>
            <w:r w:rsidRPr="00637DBC">
              <w:rPr>
                <w:rFonts w:ascii="宋体" w:hAnsi="宋体" w:hint="eastAsia"/>
                <w:sz w:val="24"/>
              </w:rPr>
              <w:t>2021-2023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F5DA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一年</w:t>
            </w:r>
          </w:p>
        </w:tc>
      </w:tr>
      <w:tr w:rsidR="00637DBC" w:rsidRPr="00637DBC" w14:paraId="2EAEDD74" w14:textId="77777777">
        <w:trPr>
          <w:trHeight w:val="36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006D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投影机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312A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11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CA62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2014</w:t>
            </w:r>
            <w:r w:rsidRPr="00637DBC">
              <w:rPr>
                <w:rFonts w:ascii="宋体" w:hAnsi="宋体" w:hint="eastAsia"/>
                <w:sz w:val="24"/>
              </w:rPr>
              <w:t>年</w:t>
            </w:r>
            <w:r w:rsidRPr="00637DBC">
              <w:rPr>
                <w:rFonts w:ascii="宋体" w:hAnsi="宋体" w:hint="eastAsia"/>
                <w:sz w:val="24"/>
              </w:rPr>
              <w:t>1</w:t>
            </w:r>
            <w:r w:rsidRPr="00637DBC">
              <w:rPr>
                <w:rFonts w:ascii="宋体" w:hAnsi="宋体" w:hint="eastAsia"/>
                <w:sz w:val="24"/>
              </w:rPr>
              <w:t>台，</w:t>
            </w:r>
            <w:r w:rsidRPr="00637DBC">
              <w:rPr>
                <w:rFonts w:ascii="宋体" w:hAnsi="宋体" w:hint="eastAsia"/>
                <w:sz w:val="24"/>
              </w:rPr>
              <w:t>2016</w:t>
            </w:r>
            <w:r w:rsidRPr="00637DBC">
              <w:rPr>
                <w:rFonts w:ascii="宋体" w:hAnsi="宋体" w:hint="eastAsia"/>
                <w:sz w:val="24"/>
              </w:rPr>
              <w:t>年</w:t>
            </w:r>
            <w:r w:rsidRPr="00637DBC">
              <w:rPr>
                <w:rFonts w:ascii="宋体" w:hAnsi="宋体" w:hint="eastAsia"/>
                <w:sz w:val="24"/>
              </w:rPr>
              <w:t>3</w:t>
            </w:r>
            <w:r w:rsidRPr="00637DBC">
              <w:rPr>
                <w:rFonts w:ascii="宋体" w:hAnsi="宋体" w:hint="eastAsia"/>
                <w:sz w:val="24"/>
              </w:rPr>
              <w:t>台，</w:t>
            </w:r>
            <w:r w:rsidRPr="00637DBC">
              <w:rPr>
                <w:rFonts w:ascii="宋体" w:hAnsi="宋体" w:hint="eastAsia"/>
                <w:sz w:val="24"/>
              </w:rPr>
              <w:t>2017</w:t>
            </w:r>
            <w:r w:rsidRPr="00637DBC">
              <w:rPr>
                <w:rFonts w:ascii="宋体" w:hAnsi="宋体" w:hint="eastAsia"/>
                <w:sz w:val="24"/>
              </w:rPr>
              <w:t>年</w:t>
            </w:r>
            <w:r w:rsidRPr="00637DBC">
              <w:rPr>
                <w:rFonts w:ascii="宋体" w:hAnsi="宋体" w:hint="eastAsia"/>
                <w:sz w:val="24"/>
              </w:rPr>
              <w:t>1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  <w:r w:rsidRPr="00637DBC">
              <w:rPr>
                <w:rFonts w:ascii="宋体" w:hAnsi="宋体" w:hint="eastAsia"/>
                <w:sz w:val="24"/>
              </w:rPr>
              <w:t>,</w:t>
            </w:r>
            <w:r w:rsidRPr="00637DBC">
              <w:rPr>
                <w:rFonts w:ascii="宋体" w:hAnsi="宋体" w:hint="eastAsia"/>
                <w:sz w:val="24"/>
              </w:rPr>
              <w:t>其余</w:t>
            </w:r>
            <w:r w:rsidRPr="00637DBC">
              <w:rPr>
                <w:rFonts w:ascii="宋体" w:hAnsi="宋体" w:hint="eastAsia"/>
                <w:sz w:val="24"/>
              </w:rPr>
              <w:t>2019-2023</w:t>
            </w:r>
            <w:r w:rsidRPr="00637DBC">
              <w:rPr>
                <w:rFonts w:ascii="宋体" w:hAnsi="宋体" w:hint="eastAsia"/>
                <w:sz w:val="24"/>
              </w:rPr>
              <w:t>年采购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FF4D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二年</w:t>
            </w:r>
          </w:p>
        </w:tc>
      </w:tr>
      <w:tr w:rsidR="00637DBC" w:rsidRPr="00637DBC" w14:paraId="44258BF5" w14:textId="77777777">
        <w:trPr>
          <w:trHeight w:val="4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A159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农行自助终端设备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3A8C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22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11BA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2021-2023</w:t>
            </w:r>
            <w:r w:rsidRPr="00637DBC">
              <w:rPr>
                <w:rFonts w:ascii="宋体" w:hAnsi="宋体" w:hint="eastAsia"/>
                <w:sz w:val="24"/>
              </w:rPr>
              <w:t>年安装部署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CF8" w14:textId="77777777" w:rsidR="00617600" w:rsidRPr="00637DBC" w:rsidRDefault="006176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7DBC" w:rsidRPr="00637DBC" w14:paraId="51EFEC0C" w14:textId="77777777">
        <w:trPr>
          <w:trHeight w:val="416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29AA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lastRenderedPageBreak/>
              <w:t>分诊叫号屏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CF01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100</w:t>
            </w:r>
            <w:r w:rsidRPr="00637DBC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A38A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2020-2022</w:t>
            </w:r>
            <w:r w:rsidRPr="00637DBC">
              <w:rPr>
                <w:rFonts w:ascii="宋体" w:hAnsi="宋体" w:hint="eastAsia"/>
                <w:sz w:val="24"/>
              </w:rPr>
              <w:t>年安装部署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7913" w14:textId="77777777" w:rsidR="00617600" w:rsidRPr="00637DBC" w:rsidRDefault="006176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7DBC" w:rsidRPr="00637DBC" w14:paraId="5DF8EB09" w14:textId="77777777">
        <w:trPr>
          <w:trHeight w:val="36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5D4C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其他终端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0EFE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若干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ECB4" w14:textId="77777777" w:rsidR="00617600" w:rsidRPr="00637DBC" w:rsidRDefault="00000000">
            <w:pPr>
              <w:widowControl/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如：</w:t>
            </w:r>
            <w:proofErr w:type="gramStart"/>
            <w:r w:rsidRPr="00637DBC">
              <w:rPr>
                <w:rFonts w:ascii="宋体" w:hAnsi="宋体" w:hint="eastAsia"/>
                <w:sz w:val="24"/>
              </w:rPr>
              <w:t>高拍仪</w:t>
            </w:r>
            <w:proofErr w:type="gramEnd"/>
            <w:r w:rsidRPr="00637DBC">
              <w:rPr>
                <w:rFonts w:ascii="宋体" w:hAnsi="宋体" w:hint="eastAsia"/>
                <w:sz w:val="24"/>
              </w:rPr>
              <w:t>、条码枪、读卡器、串口</w:t>
            </w:r>
            <w:r w:rsidRPr="00637DBC">
              <w:rPr>
                <w:rFonts w:ascii="宋体" w:hAnsi="宋体" w:hint="eastAsia"/>
                <w:sz w:val="24"/>
              </w:rPr>
              <w:t>HUB</w:t>
            </w:r>
            <w:r w:rsidRPr="00637DBC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ABB4" w14:textId="77777777" w:rsidR="00617600" w:rsidRPr="00637DBC" w:rsidRDefault="00000000">
            <w:pPr>
              <w:widowControl/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</w:tbl>
    <w:p w14:paraId="315D9F86" w14:textId="77777777" w:rsidR="00617600" w:rsidRPr="00637DBC" w:rsidRDefault="00000000">
      <w:pPr>
        <w:spacing w:line="360" w:lineRule="auto"/>
        <w:ind w:leftChars="-1" w:left="-2"/>
        <w:jc w:val="left"/>
        <w:rPr>
          <w:rFonts w:hint="eastAsia"/>
          <w:b/>
          <w:bCs/>
          <w:sz w:val="24"/>
        </w:rPr>
      </w:pPr>
      <w:r w:rsidRPr="00637DBC">
        <w:rPr>
          <w:rFonts w:hint="eastAsia"/>
          <w:b/>
          <w:bCs/>
          <w:sz w:val="24"/>
        </w:rPr>
        <w:t>说明：合同期内有硬件变化，以实际巡检数据为准。</w:t>
      </w:r>
    </w:p>
    <w:p w14:paraId="6FBD96B1" w14:textId="77777777" w:rsidR="00617600" w:rsidRPr="00637DBC" w:rsidRDefault="00000000">
      <w:pPr>
        <w:spacing w:line="360" w:lineRule="auto"/>
        <w:ind w:leftChars="-1" w:left="-2"/>
        <w:jc w:val="left"/>
        <w:rPr>
          <w:rFonts w:hint="eastAsia"/>
          <w:b/>
          <w:bCs/>
          <w:sz w:val="24"/>
        </w:rPr>
      </w:pPr>
      <w:r w:rsidRPr="00637DBC">
        <w:rPr>
          <w:rFonts w:hint="eastAsia"/>
          <w:b/>
          <w:bCs/>
          <w:sz w:val="24"/>
        </w:rPr>
        <w:t>三、软件范围：</w:t>
      </w:r>
    </w:p>
    <w:tbl>
      <w:tblPr>
        <w:tblW w:w="8958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983"/>
        <w:gridCol w:w="5841"/>
        <w:gridCol w:w="1134"/>
      </w:tblGrid>
      <w:tr w:rsidR="00637DBC" w:rsidRPr="00637DBC" w14:paraId="52D19154" w14:textId="77777777">
        <w:trPr>
          <w:trHeight w:val="36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FB49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0A70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软件名称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729C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37DBC" w:rsidRPr="00637DBC" w14:paraId="0FB4F430" w14:textId="77777777">
        <w:trPr>
          <w:trHeight w:val="427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285E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操作系统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8AB9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新设备或设备重装后安装操作系统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9641" w14:textId="77777777" w:rsidR="00617600" w:rsidRPr="00637DBC" w:rsidRDefault="006176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37DBC" w:rsidRPr="00637DBC" w14:paraId="1856F692" w14:textId="77777777">
        <w:trPr>
          <w:trHeight w:val="428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8E3C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日常办公软件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617F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office</w:t>
            </w:r>
            <w:r w:rsidRPr="00637DBC">
              <w:rPr>
                <w:rFonts w:ascii="宋体" w:hAnsi="宋体" w:hint="eastAsia"/>
                <w:sz w:val="24"/>
              </w:rPr>
              <w:t>、</w:t>
            </w:r>
            <w:r w:rsidRPr="00637DBC">
              <w:rPr>
                <w:rFonts w:ascii="宋体" w:hAnsi="宋体" w:hint="eastAsia"/>
                <w:sz w:val="24"/>
              </w:rPr>
              <w:t>PDF</w:t>
            </w:r>
            <w:r w:rsidRPr="00637DBC">
              <w:rPr>
                <w:rFonts w:ascii="宋体" w:hAnsi="宋体" w:hint="eastAsia"/>
                <w:sz w:val="24"/>
              </w:rPr>
              <w:t>阅读、病毒查杀等常用办公软件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2CD7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37DBC" w:rsidRPr="00637DBC" w14:paraId="593C9424" w14:textId="77777777">
        <w:trPr>
          <w:trHeight w:val="427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F6EF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医院专用软件</w:t>
            </w:r>
          </w:p>
        </w:tc>
        <w:tc>
          <w:tcPr>
            <w:tcW w:w="5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1BFE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HIS</w:t>
            </w:r>
            <w:r w:rsidRPr="00637DBC">
              <w:rPr>
                <w:rFonts w:ascii="宋体" w:hAnsi="宋体" w:hint="eastAsia"/>
                <w:sz w:val="24"/>
              </w:rPr>
              <w:t>、</w:t>
            </w:r>
            <w:r w:rsidRPr="00637DBC">
              <w:rPr>
                <w:rFonts w:ascii="宋体" w:hAnsi="宋体" w:hint="eastAsia"/>
                <w:sz w:val="24"/>
              </w:rPr>
              <w:t>EMR</w:t>
            </w:r>
            <w:r w:rsidRPr="00637DBC">
              <w:rPr>
                <w:rFonts w:ascii="宋体" w:hAnsi="宋体" w:hint="eastAsia"/>
                <w:sz w:val="24"/>
              </w:rPr>
              <w:t>、</w:t>
            </w:r>
            <w:r w:rsidRPr="00637DBC">
              <w:rPr>
                <w:rFonts w:ascii="宋体" w:hAnsi="宋体" w:hint="eastAsia"/>
                <w:sz w:val="24"/>
              </w:rPr>
              <w:t>PACS</w:t>
            </w:r>
            <w:r w:rsidRPr="00637DBC">
              <w:rPr>
                <w:rFonts w:ascii="宋体" w:hAnsi="宋体" w:hint="eastAsia"/>
                <w:sz w:val="24"/>
              </w:rPr>
              <w:t>、</w:t>
            </w:r>
            <w:r w:rsidRPr="00637DBC">
              <w:rPr>
                <w:rFonts w:ascii="宋体" w:hAnsi="宋体" w:hint="eastAsia"/>
                <w:sz w:val="24"/>
              </w:rPr>
              <w:t>LIS</w:t>
            </w:r>
            <w:r w:rsidRPr="00637DBC">
              <w:rPr>
                <w:rFonts w:ascii="宋体" w:hAnsi="宋体" w:hint="eastAsia"/>
                <w:sz w:val="24"/>
              </w:rPr>
              <w:t>、</w:t>
            </w:r>
            <w:r w:rsidRPr="00637DBC">
              <w:rPr>
                <w:rFonts w:ascii="宋体" w:hAnsi="宋体" w:hint="eastAsia"/>
                <w:sz w:val="24"/>
              </w:rPr>
              <w:t>OA</w:t>
            </w:r>
            <w:r w:rsidRPr="00637DBC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211" w14:textId="77777777" w:rsidR="00617600" w:rsidRPr="00637DBC" w:rsidRDefault="00000000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637DBC" w:rsidRPr="00637DBC" w14:paraId="5D17D4B0" w14:textId="77777777">
        <w:trPr>
          <w:trHeight w:val="360"/>
        </w:trPr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0B3D" w14:textId="77777777" w:rsidR="00617600" w:rsidRPr="00637DBC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637DBC">
              <w:rPr>
                <w:rFonts w:ascii="宋体" w:hAnsi="宋体" w:hint="eastAsia"/>
                <w:sz w:val="24"/>
              </w:rPr>
              <w:t>说明：其中医院专用软件安装维护，需经过十堰市妇幼保健院计算机中心培训认可后才能从事维护工作。</w:t>
            </w:r>
          </w:p>
        </w:tc>
      </w:tr>
    </w:tbl>
    <w:p w14:paraId="7647403F" w14:textId="77777777" w:rsidR="00617600" w:rsidRPr="00637DBC" w:rsidRDefault="00617600">
      <w:pPr>
        <w:rPr>
          <w:rFonts w:hint="eastAsia"/>
        </w:rPr>
      </w:pPr>
    </w:p>
    <w:p w14:paraId="40C7CAC9" w14:textId="77777777" w:rsidR="00617600" w:rsidRPr="00637DBC" w:rsidRDefault="00617600">
      <w:pPr>
        <w:jc w:val="center"/>
        <w:rPr>
          <w:rFonts w:ascii="仿宋" w:eastAsia="仿宋" w:hAnsi="仿宋" w:cs="仿宋" w:hint="eastAsia"/>
          <w:sz w:val="32"/>
          <w:szCs w:val="32"/>
        </w:rPr>
      </w:pPr>
    </w:p>
    <w:sectPr w:rsidR="00617600" w:rsidRPr="0063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284C" w14:textId="77777777" w:rsidR="00B2076D" w:rsidRDefault="00B2076D" w:rsidP="00637DBC">
      <w:pPr>
        <w:rPr>
          <w:rFonts w:hint="eastAsia"/>
        </w:rPr>
      </w:pPr>
      <w:r>
        <w:separator/>
      </w:r>
    </w:p>
  </w:endnote>
  <w:endnote w:type="continuationSeparator" w:id="0">
    <w:p w14:paraId="0F3A657E" w14:textId="77777777" w:rsidR="00B2076D" w:rsidRDefault="00B2076D" w:rsidP="00637D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6823B" w14:textId="77777777" w:rsidR="00B2076D" w:rsidRDefault="00B2076D" w:rsidP="00637DBC">
      <w:pPr>
        <w:rPr>
          <w:rFonts w:hint="eastAsia"/>
        </w:rPr>
      </w:pPr>
      <w:r>
        <w:separator/>
      </w:r>
    </w:p>
  </w:footnote>
  <w:footnote w:type="continuationSeparator" w:id="0">
    <w:p w14:paraId="043E52C7" w14:textId="77777777" w:rsidR="00B2076D" w:rsidRDefault="00B2076D" w:rsidP="00637D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ZkMzg5YjY3ZmViMzQ2NWM0NGJhMDllMTdjZjAyZjEifQ=="/>
  </w:docVars>
  <w:rsids>
    <w:rsidRoot w:val="00F32256"/>
    <w:rsid w:val="0007469C"/>
    <w:rsid w:val="00092BAC"/>
    <w:rsid w:val="004C4E1A"/>
    <w:rsid w:val="005029AA"/>
    <w:rsid w:val="005F777C"/>
    <w:rsid w:val="00617600"/>
    <w:rsid w:val="00637DBC"/>
    <w:rsid w:val="00B2076D"/>
    <w:rsid w:val="00B267CD"/>
    <w:rsid w:val="00B92AFD"/>
    <w:rsid w:val="00F0361D"/>
    <w:rsid w:val="00F32256"/>
    <w:rsid w:val="00F74A58"/>
    <w:rsid w:val="00F863CB"/>
    <w:rsid w:val="16FE286F"/>
    <w:rsid w:val="1B9B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D1748D1-C507-4193-BBE0-EB39B53B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雷华艳</cp:lastModifiedBy>
  <cp:revision>4</cp:revision>
  <cp:lastPrinted>2022-09-27T06:27:00Z</cp:lastPrinted>
  <dcterms:created xsi:type="dcterms:W3CDTF">2022-09-08T02:20:00Z</dcterms:created>
  <dcterms:modified xsi:type="dcterms:W3CDTF">2024-07-24T03:27:00Z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6830CD409C4F4589813E0103E4F3B9A0_12</vt:lpwstr>
  </property>
</Properties>
</file>